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649" w:rsidRPr="009F27CC" w:rsidRDefault="00FD0649" w:rsidP="00FD0649">
      <w:pPr>
        <w:pBdr>
          <w:bottom w:val="single" w:sz="4" w:space="1" w:color="auto"/>
        </w:pBdr>
        <w:ind w:right="2551"/>
        <w:rPr>
          <w:rFonts w:ascii="Times New Roman" w:hAnsi="Times New Roman"/>
          <w:sz w:val="24"/>
          <w:szCs w:val="24"/>
        </w:rPr>
      </w:pPr>
      <w:r w:rsidRPr="009F27CC">
        <w:rPr>
          <w:rFonts w:ascii="Times New Roman" w:hAnsi="Times New Roman"/>
          <w:sz w:val="24"/>
          <w:szCs w:val="24"/>
        </w:rPr>
        <w:t>Spaľovan</w:t>
      </w:r>
      <w:r>
        <w:rPr>
          <w:rFonts w:ascii="Times New Roman" w:hAnsi="Times New Roman"/>
          <w:sz w:val="24"/>
          <w:szCs w:val="24"/>
        </w:rPr>
        <w:t xml:space="preserve">ie </w:t>
      </w:r>
      <w:r w:rsidRPr="009F27CC">
        <w:rPr>
          <w:rFonts w:ascii="Times New Roman" w:hAnsi="Times New Roman"/>
          <w:sz w:val="24"/>
          <w:szCs w:val="24"/>
        </w:rPr>
        <w:t>horľavých látok na voľnom priestranstve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7CC">
        <w:rPr>
          <w:rFonts w:ascii="Times New Roman" w:hAnsi="Times New Roman"/>
          <w:sz w:val="24"/>
          <w:szCs w:val="24"/>
        </w:rPr>
        <w:t>usmernenie</w:t>
      </w:r>
    </w:p>
    <w:p w:rsidR="00FD0649" w:rsidRPr="009F27CC" w:rsidRDefault="00FD0649" w:rsidP="00FD0649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D0649" w:rsidRPr="009F27CC" w:rsidRDefault="00FD0649" w:rsidP="00FD0649">
      <w:pPr>
        <w:pStyle w:val="Zkladntext3"/>
        <w:ind w:left="142" w:right="141" w:firstLine="397"/>
        <w:jc w:val="both"/>
        <w:rPr>
          <w:sz w:val="24"/>
          <w:szCs w:val="24"/>
        </w:rPr>
      </w:pPr>
      <w:r w:rsidRPr="009F27CC">
        <w:rPr>
          <w:sz w:val="24"/>
          <w:szCs w:val="24"/>
        </w:rPr>
        <w:t xml:space="preserve">Okresné riaditeľstvo Hasičského a záchranného zboru v Dolnom Kubíne (ďalej len „OR HaZZ v Dolnom Kubíne“) Vás s prichádzajúcim jarným a najmä suchým počasím chce upozorniť na nebezpečenstvo vzniku požiaru v prírodnom prostredí na území okresov Dolný Kubín a Tvrdošín. </w:t>
      </w:r>
    </w:p>
    <w:p w:rsidR="00FD0649" w:rsidRPr="009F27CC" w:rsidRDefault="00FD0649" w:rsidP="00FD0649">
      <w:pPr>
        <w:pStyle w:val="Zkladntext3"/>
        <w:ind w:left="142" w:right="141" w:firstLine="397"/>
        <w:jc w:val="both"/>
        <w:rPr>
          <w:sz w:val="24"/>
          <w:szCs w:val="24"/>
        </w:rPr>
      </w:pPr>
      <w:r w:rsidRPr="009F27CC">
        <w:rPr>
          <w:sz w:val="24"/>
          <w:szCs w:val="24"/>
        </w:rPr>
        <w:t xml:space="preserve">Požiare v prírodnom prostredí vznikajú najmä </w:t>
      </w:r>
      <w:r>
        <w:rPr>
          <w:sz w:val="24"/>
          <w:szCs w:val="24"/>
        </w:rPr>
        <w:t>vypaľovaním</w:t>
      </w:r>
      <w:r w:rsidRPr="009F27CC">
        <w:rPr>
          <w:sz w:val="24"/>
          <w:szCs w:val="24"/>
        </w:rPr>
        <w:t xml:space="preserve"> trávnych porastov, drevín a biologického odpadu. Každý rok počas tohto obdobia hasiči preto zaznamenávajú zvýšený počet </w:t>
      </w:r>
      <w:r>
        <w:rPr>
          <w:sz w:val="24"/>
          <w:szCs w:val="24"/>
        </w:rPr>
        <w:t xml:space="preserve">výjazdov k </w:t>
      </w:r>
      <w:r w:rsidRPr="009F27CC">
        <w:rPr>
          <w:sz w:val="24"/>
          <w:szCs w:val="24"/>
        </w:rPr>
        <w:t>požiaro</w:t>
      </w:r>
      <w:r>
        <w:rPr>
          <w:sz w:val="24"/>
          <w:szCs w:val="24"/>
        </w:rPr>
        <w:t>m</w:t>
      </w:r>
      <w:r w:rsidRPr="009F27CC">
        <w:rPr>
          <w:sz w:val="24"/>
          <w:szCs w:val="24"/>
        </w:rPr>
        <w:t xml:space="preserve"> v prírodnom prostredí.</w:t>
      </w:r>
    </w:p>
    <w:p w:rsidR="00FD0649" w:rsidRPr="009F27CC" w:rsidRDefault="00FD0649" w:rsidP="00FD0649">
      <w:pPr>
        <w:pStyle w:val="Zkladntext3"/>
        <w:ind w:left="142" w:right="141" w:firstLine="397"/>
        <w:jc w:val="both"/>
        <w:rPr>
          <w:sz w:val="24"/>
          <w:szCs w:val="24"/>
        </w:rPr>
      </w:pPr>
      <w:r w:rsidRPr="009F27CC">
        <w:rPr>
          <w:sz w:val="24"/>
          <w:szCs w:val="24"/>
        </w:rPr>
        <w:t>Vzhľadom na mimoriadnu situáciu vyhlásenú vládou SR apeluje OR HaZZ</w:t>
      </w:r>
      <w:r>
        <w:rPr>
          <w:sz w:val="24"/>
          <w:szCs w:val="24"/>
        </w:rPr>
        <w:t xml:space="preserve"> v Dolnom Kubíne </w:t>
      </w:r>
      <w:r w:rsidRPr="009F27CC">
        <w:rPr>
          <w:sz w:val="24"/>
          <w:szCs w:val="24"/>
        </w:rPr>
        <w:t xml:space="preserve">na občanov, ktorí sa z dôvodu opatrení pre vírus COVID – 19 momentálne nachádzajú vo zvýšenej miere doma, aby na upratovanie dvorov, záhrad a voľných prírodných priestranstiev nepoužívali oheň a predchádzali tak možnosti vzniku požiaru v prírodnom prostredí. O predchádzanie vzniku požiaru Vás žiadame najmä z dôvodu, aby príslušníci hasičských jednotiek neboli zbytočne vyťažovaní pri zdolávaní požiarov súvisiacich so spaľovaním horľavých látok na voľnom priestranstve a boli k dispozícii pre potreby riešenia mimoriadnej situácie súvisiacej s epidémiou </w:t>
      </w:r>
      <w:proofErr w:type="spellStart"/>
      <w:r w:rsidRPr="009F27CC">
        <w:rPr>
          <w:sz w:val="24"/>
          <w:szCs w:val="24"/>
        </w:rPr>
        <w:t>koronavírusu</w:t>
      </w:r>
      <w:proofErr w:type="spellEnd"/>
      <w:r w:rsidRPr="009F27CC">
        <w:rPr>
          <w:sz w:val="24"/>
          <w:szCs w:val="24"/>
        </w:rPr>
        <w:t>.</w:t>
      </w:r>
    </w:p>
    <w:p w:rsidR="00FD0649" w:rsidRPr="009F27CC" w:rsidRDefault="00FD0649" w:rsidP="00FD0649">
      <w:pPr>
        <w:pStyle w:val="Zkladntext3"/>
        <w:ind w:left="142" w:right="141" w:firstLine="397"/>
        <w:jc w:val="both"/>
        <w:rPr>
          <w:sz w:val="24"/>
          <w:szCs w:val="24"/>
        </w:rPr>
      </w:pPr>
      <w:r w:rsidRPr="009F27CC">
        <w:rPr>
          <w:sz w:val="24"/>
          <w:szCs w:val="24"/>
        </w:rPr>
        <w:t xml:space="preserve">Zároveň Vás upozorňujeme, že za porušenie povinností na úseku ochrany pred požiarmi ustanovených v zákone NR SR č. 314/2001 </w:t>
      </w:r>
      <w:proofErr w:type="spellStart"/>
      <w:r w:rsidRPr="009F27CC">
        <w:rPr>
          <w:sz w:val="24"/>
          <w:szCs w:val="24"/>
        </w:rPr>
        <w:t>Z.z</w:t>
      </w:r>
      <w:proofErr w:type="spellEnd"/>
      <w:r w:rsidRPr="009F27CC">
        <w:rPr>
          <w:sz w:val="24"/>
          <w:szCs w:val="24"/>
        </w:rPr>
        <w:t>. o ochrane pred požiarmi v znení neskorších predpisov môže okresné riaditeľstvo uložiť pokutu fyzickej osobe až do výšky 331 eur a právnickej osobe, resp. fyzickej osobe – podnikateľovi až do výšky 16.596 eur.</w:t>
      </w:r>
    </w:p>
    <w:p w:rsidR="00FD0649" w:rsidRPr="009F27CC" w:rsidRDefault="00FD0649" w:rsidP="00FD0649">
      <w:pPr>
        <w:pStyle w:val="Zkladntext3"/>
        <w:ind w:left="142" w:right="141" w:firstLine="397"/>
        <w:jc w:val="both"/>
        <w:rPr>
          <w:sz w:val="24"/>
          <w:szCs w:val="24"/>
        </w:rPr>
      </w:pPr>
    </w:p>
    <w:p w:rsidR="00BD3114" w:rsidRDefault="00BD3114">
      <w:bookmarkStart w:id="0" w:name="_GoBack"/>
      <w:bookmarkEnd w:id="0"/>
    </w:p>
    <w:sectPr w:rsidR="00BD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49"/>
    <w:rsid w:val="00BD3114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E3898-E92E-4309-A84F-B8979F72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06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FD064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D0649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KULKOVSKÁ Valéria</dc:creator>
  <cp:keywords/>
  <dc:description/>
  <cp:lastModifiedBy>KULKOVSKÁ Valéria</cp:lastModifiedBy>
  <cp:revision>1</cp:revision>
  <dcterms:created xsi:type="dcterms:W3CDTF">2020-03-25T07:07:00Z</dcterms:created>
  <dcterms:modified xsi:type="dcterms:W3CDTF">2020-03-25T07:08:00Z</dcterms:modified>
</cp:coreProperties>
</file>