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30" w:rsidRPr="00495030" w:rsidRDefault="00495030" w:rsidP="004950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4950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INFORMÁCIE K CELOPLOŠNÉMU TESTOVANIU NA COVID-19</w:t>
      </w:r>
    </w:p>
    <w:p w:rsidR="00495030" w:rsidRPr="00495030" w:rsidRDefault="00495030" w:rsidP="004950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6C757D"/>
          <w:sz w:val="24"/>
          <w:szCs w:val="24"/>
          <w:lang w:eastAsia="sk-SK"/>
        </w:rPr>
      </w:pPr>
      <w:proofErr w:type="spellStart"/>
      <w:r w:rsidRPr="00495030">
        <w:rPr>
          <w:rFonts w:ascii="Times New Roman" w:eastAsia="Times New Roman" w:hAnsi="Times New Roman" w:cs="Times New Roman"/>
          <w:color w:val="6C757D"/>
          <w:sz w:val="24"/>
          <w:szCs w:val="24"/>
          <w:lang w:eastAsia="sk-SK"/>
        </w:rPr>
        <w:t>Autor:</w:t>
      </w:r>
      <w:r w:rsidRPr="00495030">
        <w:rPr>
          <w:rFonts w:ascii="Times New Roman" w:eastAsia="Times New Roman" w:hAnsi="Times New Roman" w:cs="Times New Roman"/>
          <w:b/>
          <w:bCs/>
          <w:color w:val="6C757D"/>
          <w:sz w:val="24"/>
          <w:szCs w:val="24"/>
          <w:lang w:eastAsia="sk-SK"/>
        </w:rPr>
        <w:t>MO</w:t>
      </w:r>
      <w:proofErr w:type="spellEnd"/>
      <w:r w:rsidRPr="00495030">
        <w:rPr>
          <w:rFonts w:ascii="Times New Roman" w:eastAsia="Times New Roman" w:hAnsi="Times New Roman" w:cs="Times New Roman"/>
          <w:b/>
          <w:bCs/>
          <w:color w:val="6C757D"/>
          <w:sz w:val="24"/>
          <w:szCs w:val="24"/>
          <w:lang w:eastAsia="sk-SK"/>
        </w:rPr>
        <w:t xml:space="preserve"> SR - </w:t>
      </w:r>
      <w:proofErr w:type="spellStart"/>
      <w:r w:rsidRPr="00495030">
        <w:rPr>
          <w:rFonts w:ascii="Times New Roman" w:eastAsia="Times New Roman" w:hAnsi="Times New Roman" w:cs="Times New Roman"/>
          <w:b/>
          <w:bCs/>
          <w:color w:val="6C757D"/>
          <w:sz w:val="24"/>
          <w:szCs w:val="24"/>
          <w:lang w:eastAsia="sk-SK"/>
        </w:rPr>
        <w:t>KOd</w:t>
      </w:r>
      <w:proofErr w:type="spellEnd"/>
    </w:p>
    <w:p w:rsidR="00495030" w:rsidRPr="00495030" w:rsidRDefault="00495030" w:rsidP="004950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6C757D"/>
          <w:sz w:val="24"/>
          <w:szCs w:val="24"/>
          <w:lang w:eastAsia="sk-SK"/>
        </w:rPr>
      </w:pPr>
      <w:proofErr w:type="spellStart"/>
      <w:r w:rsidRPr="00495030">
        <w:rPr>
          <w:rFonts w:ascii="Times New Roman" w:eastAsia="Times New Roman" w:hAnsi="Times New Roman" w:cs="Times New Roman"/>
          <w:color w:val="6C757D"/>
          <w:sz w:val="24"/>
          <w:szCs w:val="24"/>
          <w:lang w:eastAsia="sk-SK"/>
        </w:rPr>
        <w:t>Foto:</w:t>
      </w:r>
      <w:r w:rsidRPr="00495030">
        <w:rPr>
          <w:rFonts w:ascii="Times New Roman" w:eastAsia="Times New Roman" w:hAnsi="Times New Roman" w:cs="Times New Roman"/>
          <w:b/>
          <w:bCs/>
          <w:color w:val="6C757D"/>
          <w:sz w:val="24"/>
          <w:szCs w:val="24"/>
          <w:lang w:eastAsia="sk-SK"/>
        </w:rPr>
        <w:t>MO</w:t>
      </w:r>
      <w:proofErr w:type="spellEnd"/>
      <w:r w:rsidRPr="00495030">
        <w:rPr>
          <w:rFonts w:ascii="Times New Roman" w:eastAsia="Times New Roman" w:hAnsi="Times New Roman" w:cs="Times New Roman"/>
          <w:b/>
          <w:bCs/>
          <w:color w:val="6C757D"/>
          <w:sz w:val="24"/>
          <w:szCs w:val="24"/>
          <w:lang w:eastAsia="sk-SK"/>
        </w:rPr>
        <w:t xml:space="preserve"> SR - ilustračné</w:t>
      </w:r>
    </w:p>
    <w:p w:rsidR="00495030" w:rsidRPr="00495030" w:rsidRDefault="00495030" w:rsidP="0049503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6C757D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color w:val="6C757D"/>
          <w:sz w:val="24"/>
          <w:szCs w:val="24"/>
          <w:lang w:eastAsia="sk-SK"/>
        </w:rPr>
        <w:t>Dátum:</w:t>
      </w:r>
      <w:r w:rsidRPr="00495030">
        <w:rPr>
          <w:rFonts w:ascii="Times New Roman" w:eastAsia="Times New Roman" w:hAnsi="Times New Roman" w:cs="Times New Roman"/>
          <w:b/>
          <w:bCs/>
          <w:color w:val="6C757D"/>
          <w:sz w:val="24"/>
          <w:szCs w:val="24"/>
          <w:lang w:eastAsia="sk-SK"/>
        </w:rPr>
        <w:t>21.10.2020</w:t>
      </w:r>
    </w:p>
    <w:p w:rsidR="00495030" w:rsidRPr="00495030" w:rsidRDefault="00495030" w:rsidP="00495030">
      <w:pPr>
        <w:numPr>
          <w:ilvl w:val="0"/>
          <w:numId w:val="1"/>
        </w:numPr>
        <w:spacing w:beforeAutospacing="1" w:after="0" w:afterAutospacing="1" w:line="240" w:lineRule="auto"/>
        <w:ind w:left="495"/>
        <w:rPr>
          <w:rFonts w:ascii="Times New Roman" w:eastAsia="Times New Roman" w:hAnsi="Times New Roman" w:cs="Times New Roman"/>
          <w:color w:val="6C757D"/>
          <w:sz w:val="24"/>
          <w:szCs w:val="24"/>
          <w:lang w:eastAsia="sk-SK"/>
        </w:rPr>
      </w:pPr>
      <w:proofErr w:type="spellStart"/>
      <w:r w:rsidRPr="00495030">
        <w:rPr>
          <w:rFonts w:ascii="Times New Roman" w:eastAsia="Times New Roman" w:hAnsi="Times New Roman" w:cs="Times New Roman"/>
          <w:color w:val="6C757D"/>
          <w:sz w:val="24"/>
          <w:szCs w:val="24"/>
          <w:lang w:eastAsia="sk-SK"/>
        </w:rPr>
        <w:t>Zdieľaj:</w:t>
      </w:r>
      <w:hyperlink r:id="rId5" w:tgtFrame="_blank" w:tooltip="Zdieľať na Facebook [otvára sa v novom okne]" w:history="1">
        <w:r w:rsidRPr="00495030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sk-SK"/>
          </w:rPr>
          <w:t>Zdieľať</w:t>
        </w:r>
        <w:proofErr w:type="spellEnd"/>
        <w:r w:rsidRPr="00495030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sk-SK"/>
          </w:rPr>
          <w:t xml:space="preserve"> na Facebook</w:t>
        </w:r>
      </w:hyperlink>
    </w:p>
    <w:p w:rsidR="00495030" w:rsidRPr="00495030" w:rsidRDefault="00495030" w:rsidP="00495030">
      <w:pPr>
        <w:spacing w:after="0" w:line="240" w:lineRule="auto"/>
        <w:rPr>
          <w:rFonts w:ascii="Times New Roman" w:eastAsia="Times New Roman" w:hAnsi="Times New Roman" w:cs="Times New Roman"/>
          <w:color w:val="1C55A4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begin"/>
      </w: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instrText xml:space="preserve"> HYPERLINK "https://www.mosr.sk/data/images/153569.jpg" </w:instrText>
      </w: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separate"/>
      </w:r>
      <w:r w:rsidRPr="00495030">
        <w:rPr>
          <w:rFonts w:ascii="Times New Roman" w:eastAsia="Times New Roman" w:hAnsi="Times New Roman" w:cs="Times New Roman"/>
          <w:noProof/>
          <w:color w:val="1C55A4"/>
          <w:sz w:val="24"/>
          <w:szCs w:val="24"/>
          <w:lang w:eastAsia="sk-SK"/>
        </w:rPr>
        <w:drawing>
          <wp:inline distT="0" distB="0" distL="0" distR="0">
            <wp:extent cx="10572750" cy="5286375"/>
            <wp:effectExtent l="0" t="0" r="0" b="9525"/>
            <wp:docPr id="1" name="Obrázok 1" descr="INFO TESTOVANIE FIN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 TESTOVANIE FINA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030" w:rsidRPr="00495030" w:rsidRDefault="00495030" w:rsidP="0049503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color w:val="F5F6FA"/>
          <w:sz w:val="24"/>
          <w:szCs w:val="24"/>
          <w:bdr w:val="single" w:sz="6" w:space="0" w:color="F5F6FA" w:frame="1"/>
          <w:lang w:eastAsia="sk-SK"/>
        </w:rPr>
        <w:t>Zobraziť viac</w:t>
      </w:r>
    </w:p>
    <w:p w:rsidR="00495030" w:rsidRPr="00495030" w:rsidRDefault="00495030" w:rsidP="0049503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fldChar w:fldCharType="end"/>
      </w:r>
    </w:p>
    <w:p w:rsidR="00495030" w:rsidRPr="00495030" w:rsidRDefault="00495030" w:rsidP="00495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O TESTOVANÍ</w:t>
      </w:r>
    </w:p>
    <w:p w:rsidR="00495030" w:rsidRPr="00495030" w:rsidRDefault="00495030" w:rsidP="00495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Celoplošné testovanie obyvateľov Slovenska sa uskutoční od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30. októbra do 1. novembra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2020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a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6. až 8. novembra 2020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 xml:space="preserve">, vždy od piatka do nedele. Celoplošné testovanie pomôže zachytiť skryté ohniská nákazy a spomaliť šírenie vírusu, vďaka čomu získajú naši lekári čas a priestor na to, aby sa postarali o chorých. Tým, že sa 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lastRenderedPageBreak/>
        <w:t>prídeme otestovať, zistíme nielen svoj vlastný stav, ale teda pomôžeme ochrániť aj svojich blízkych a ľudí v širšom okolí.</w:t>
      </w:r>
    </w:p>
    <w:p w:rsidR="00495030" w:rsidRPr="00495030" w:rsidRDefault="00495030" w:rsidP="00495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495030" w:rsidRPr="00495030" w:rsidRDefault="00495030" w:rsidP="0049503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ČO MUSÍTE VEDIEŤ?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Testovanie bude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dobrovoľné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a budú sa na ňom môcť zúčastniť všetci od desať rokov.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Neodporúča sa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len tým, ktorí majú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nad 65 rokov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a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trávia väčšinu času vo svojich domovoch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, prípadne všetkým obyvateľom so zníženou mobilitou či zdravotnými obmedzeniami, ktorí sa prirodzene vyhýbajú sociálnemu kontaktu.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Na testovaní sa nezúčastnia klienti domovov sociálnych služieb a hospitalizovaní pacienti v nemocniciach, ktorým bude testovanie vykonané priamo vo svojich zariadeniach.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Testovanie prebehne počas dvoch víkendov po sebe. Odporúča sa absolvovať obe testovania. Medzi testovaniami – rovnako ako teraz – sa odporúča eliminovať stretávanie na nevyhnutné minimum a dodržiavať schválené epidemiologické opatrenia.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Kde to bude možné, bude testovanie prebiehať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vo vonkajšom prostredí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. Postup odberov bude jednosmerný, aby sa znížil počet osôb na jednom mieste.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Testovanie prebehne za prísnych epidemiologických opatrení, miestnosti budú dezinfikované.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Na poriadok a dodržiavanie pravidiel bude dohliadať prítomný príslušník Policajného zboru SR a Ozbrojených síl SR.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Testujúci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personál bude vopred testovaný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Vzorky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potrebné pre testovanie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bude odoberať len zdravotnícky personál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Vzorky budú bezpečne zlikvidované.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Test môžete absolvovať na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ľubovoľnom odbernom mieste v čase 08:00 - 12:00 h a 13:00 - 20:00 h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, nemusíte sa vracať do miesta trvalého bydliska. Prosíme Vás však, aby ste prioritne využívali odberné miesta zriadené vo Vašom meste alebo obci.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Testovať sa môžu aj cudzinci, ktorí sa dlhodobo zdržujú na Slovensku. 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V prípade pozitívneho výsledku testu nastupujete do </w:t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domácej 10-dňovej karantény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V prípade, že nemôžete absolvovať karanténu v domácom prostredí, bude k dispozícii niekoľko hotelových ubytovacích zariadení s karanténnym režimom, v ktorých bude možnosť za odplatu absolvovať povinnú karanténu, s cieľom eliminácie rizika vzájomnej nákazy osôb žijúcich v jednej domácnosti.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lastRenderedPageBreak/>
        <w:t>Slovákom, ktorí žijú v zahraničí, neodporúčame cestovať na Slovensko kvôli plošnému testovaniu. Vzťahujú sa na nich podmienky platné od 1. októbra 2020 uverejnené na stránke Ministerstva zdravotníctva SR na </w:t>
      </w:r>
      <w:hyperlink r:id="rId8" w:history="1">
        <w:r w:rsidRPr="00495030">
          <w:rPr>
            <w:rFonts w:ascii="Calibri Light" w:eastAsia="Times New Roman" w:hAnsi="Calibri Light" w:cs="Times New Roman"/>
            <w:color w:val="0000FF"/>
            <w:sz w:val="28"/>
            <w:szCs w:val="28"/>
            <w:lang w:eastAsia="sk-SK"/>
          </w:rPr>
          <w:t>korona.gov.sk</w:t>
        </w:r>
      </w:hyperlink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, ktoré určujú podmienky pri návrate z bezpečných a menej bezpečných krajín.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Ak máte záujem vypomôcť ako zdravotnícky personál alebo dobrovoľník, registrujte sa na portáli Ministerstva zdravotníctva SR na </w:t>
      </w:r>
      <w:hyperlink r:id="rId9" w:history="1">
        <w:r w:rsidRPr="00495030">
          <w:rPr>
            <w:rFonts w:ascii="Calibri Light" w:eastAsia="Times New Roman" w:hAnsi="Calibri Light" w:cs="Times New Roman"/>
            <w:color w:val="0000FF"/>
            <w:sz w:val="28"/>
            <w:szCs w:val="28"/>
            <w:lang w:eastAsia="sk-SK"/>
          </w:rPr>
          <w:t>korona.gov.sk</w:t>
        </w:r>
      </w:hyperlink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.</w:t>
      </w:r>
    </w:p>
    <w:p w:rsidR="00495030" w:rsidRPr="00495030" w:rsidRDefault="00495030" w:rsidP="00495030">
      <w:pPr>
        <w:numPr>
          <w:ilvl w:val="0"/>
          <w:numId w:val="2"/>
        </w:numPr>
        <w:spacing w:before="100" w:beforeAutospacing="1"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 xml:space="preserve">V prípade, že viete odberné miesta podporiť materiálne (stany, ionizátory, </w:t>
      </w:r>
      <w:proofErr w:type="spellStart"/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germicídne</w:t>
      </w:r>
      <w:proofErr w:type="spellEnd"/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 xml:space="preserve"> žiariče, ochranné a dezinfekčné prostriedky, vonkajšie ohrievače a ďalšie), kontaktujte priamo lokálnu samosprávu.</w:t>
      </w:r>
    </w:p>
    <w:p w:rsidR="00495030" w:rsidRPr="00495030" w:rsidRDefault="00495030" w:rsidP="00495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495030" w:rsidRPr="00495030" w:rsidRDefault="00495030" w:rsidP="00495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495030" w:rsidRPr="00495030" w:rsidRDefault="00495030" w:rsidP="00495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495030" w:rsidRPr="00495030" w:rsidRDefault="00495030" w:rsidP="004950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color w:val="000000"/>
          <w:spacing w:val="5"/>
          <w:sz w:val="28"/>
          <w:szCs w:val="28"/>
          <w:shd w:val="clear" w:color="auto" w:fill="FFFFFF"/>
          <w:lang w:eastAsia="sk-SK"/>
        </w:rPr>
        <w:t>POSTUP TESTOVANIA NA ODBERNOM MIESTE:</w:t>
      </w:r>
    </w:p>
    <w:p w:rsidR="00495030" w:rsidRPr="00495030" w:rsidRDefault="00495030" w:rsidP="00495030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222222"/>
          <w:spacing w:val="5"/>
          <w:sz w:val="28"/>
          <w:szCs w:val="28"/>
          <w:shd w:val="clear" w:color="auto" w:fill="FFFFFF"/>
          <w:lang w:eastAsia="sk-SK"/>
        </w:rPr>
        <w:t>Po vstupe do odberného miesta si vydezinfikujte ruky. Dezinfekčné prostriedky budú na mieste k dispozícii.</w:t>
      </w:r>
    </w:p>
    <w:p w:rsidR="00495030" w:rsidRPr="00495030" w:rsidRDefault="00495030" w:rsidP="00495030">
      <w:pPr>
        <w:spacing w:line="240" w:lineRule="auto"/>
        <w:ind w:left="150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u w:val="single"/>
          <w:shd w:val="clear" w:color="auto" w:fill="FFFFFF"/>
          <w:lang w:eastAsia="sk-SK"/>
        </w:rPr>
        <w:t>ADMINISTRATÍVA</w:t>
      </w:r>
    </w:p>
    <w:p w:rsidR="00495030" w:rsidRPr="00495030" w:rsidRDefault="00495030" w:rsidP="00495030">
      <w:pPr>
        <w:numPr>
          <w:ilvl w:val="0"/>
          <w:numId w:val="4"/>
        </w:numPr>
        <w:spacing w:before="100" w:beforeAutospacing="1" w:after="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222222"/>
          <w:spacing w:val="5"/>
          <w:sz w:val="28"/>
          <w:szCs w:val="28"/>
          <w:shd w:val="clear" w:color="auto" w:fill="FFFFFF"/>
          <w:lang w:eastAsia="sk-SK"/>
        </w:rPr>
        <w:t>Následne Vás čakajú jednoduché administratívne úkony – určenému pracovníkovi sa preukážete občianskym preukazom, osoby od 10 do 15 rokov sa preukážu preukazom poistenca,</w:t>
      </w:r>
    </w:p>
    <w:p w:rsidR="00495030" w:rsidRPr="00495030" w:rsidRDefault="00495030" w:rsidP="00495030">
      <w:pPr>
        <w:numPr>
          <w:ilvl w:val="0"/>
          <w:numId w:val="4"/>
        </w:numPr>
        <w:spacing w:before="100" w:beforeAutospacing="1" w:after="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shd w:val="clear" w:color="auto" w:fill="FFFFFF"/>
          <w:lang w:eastAsia="sk-SK"/>
        </w:rPr>
        <w:t>Vypíšete formulár potrebný na registráciu,</w:t>
      </w:r>
    </w:p>
    <w:p w:rsidR="00495030" w:rsidRPr="00495030" w:rsidRDefault="00495030" w:rsidP="00495030">
      <w:pPr>
        <w:numPr>
          <w:ilvl w:val="0"/>
          <w:numId w:val="4"/>
        </w:numPr>
        <w:spacing w:before="100" w:beforeAutospacing="1" w:after="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shd w:val="clear" w:color="auto" w:fill="FFFFFF"/>
          <w:lang w:eastAsia="sk-SK"/>
        </w:rPr>
        <w:t>Po registrácii dostanete pridelené číslo a vreckovku.</w:t>
      </w:r>
    </w:p>
    <w:p w:rsidR="00495030" w:rsidRPr="00495030" w:rsidRDefault="00495030" w:rsidP="00495030">
      <w:pPr>
        <w:spacing w:line="240" w:lineRule="auto"/>
        <w:ind w:left="150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u w:val="single"/>
          <w:shd w:val="clear" w:color="auto" w:fill="FFFFFF"/>
          <w:lang w:eastAsia="sk-SK"/>
        </w:rPr>
        <w:t>ODBER</w:t>
      </w:r>
    </w:p>
    <w:p w:rsidR="00495030" w:rsidRPr="00495030" w:rsidRDefault="00495030" w:rsidP="00495030">
      <w:pPr>
        <w:numPr>
          <w:ilvl w:val="0"/>
          <w:numId w:val="5"/>
        </w:numPr>
        <w:spacing w:before="100" w:beforeAutospacing="1" w:after="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222222"/>
          <w:spacing w:val="5"/>
          <w:sz w:val="28"/>
          <w:szCs w:val="28"/>
          <w:shd w:val="clear" w:color="auto" w:fill="FFFFFF"/>
          <w:lang w:eastAsia="sk-SK"/>
        </w:rPr>
        <w:t>Zdravotníkovi odovzdáte pridelené číslo,</w:t>
      </w:r>
    </w:p>
    <w:p w:rsidR="00495030" w:rsidRPr="00495030" w:rsidRDefault="00495030" w:rsidP="00495030">
      <w:pPr>
        <w:numPr>
          <w:ilvl w:val="0"/>
          <w:numId w:val="5"/>
        </w:numPr>
        <w:spacing w:before="100" w:beforeAutospacing="1" w:after="100" w:afterAutospacing="1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shd w:val="clear" w:color="auto" w:fill="FFFFFF"/>
          <w:lang w:eastAsia="sk-SK"/>
        </w:rPr>
        <w:t>Zdravotník Vám následne odoberie vzorku z nosohltana jemnou tyčinkou.</w:t>
      </w:r>
    </w:p>
    <w:p w:rsidR="00495030" w:rsidRPr="00495030" w:rsidRDefault="00495030" w:rsidP="00495030">
      <w:pPr>
        <w:spacing w:line="240" w:lineRule="auto"/>
        <w:ind w:left="150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u w:val="single"/>
          <w:shd w:val="clear" w:color="auto" w:fill="FFFFFF"/>
          <w:lang w:eastAsia="sk-SK"/>
        </w:rPr>
        <w:t>ČAKANIE NA VÝSLEDKY</w:t>
      </w:r>
    </w:p>
    <w:p w:rsidR="00495030" w:rsidRPr="00495030" w:rsidRDefault="00495030" w:rsidP="00495030">
      <w:pPr>
        <w:numPr>
          <w:ilvl w:val="0"/>
          <w:numId w:val="6"/>
        </w:numPr>
        <w:spacing w:before="100" w:beforeAutospacing="1" w:after="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222222"/>
          <w:spacing w:val="5"/>
          <w:sz w:val="28"/>
          <w:szCs w:val="28"/>
          <w:shd w:val="clear" w:color="auto" w:fill="FFFFFF"/>
          <w:lang w:eastAsia="sk-SK"/>
        </w:rPr>
        <w:t>Na výsledky počkáte vo vyhradenom, vydezinfikovanom priestore.</w:t>
      </w:r>
    </w:p>
    <w:p w:rsidR="00495030" w:rsidRPr="00495030" w:rsidRDefault="00495030" w:rsidP="00495030">
      <w:pPr>
        <w:spacing w:line="240" w:lineRule="auto"/>
        <w:ind w:left="150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u w:val="single"/>
          <w:shd w:val="clear" w:color="auto" w:fill="FFFFFF"/>
          <w:lang w:eastAsia="sk-SK"/>
        </w:rPr>
        <w:t>ODOVZDANIE VÝSLEDKOV</w:t>
      </w:r>
    </w:p>
    <w:p w:rsidR="00495030" w:rsidRPr="00495030" w:rsidRDefault="00495030" w:rsidP="00495030">
      <w:pPr>
        <w:numPr>
          <w:ilvl w:val="0"/>
          <w:numId w:val="7"/>
        </w:numPr>
        <w:spacing w:before="100" w:beforeAutospacing="1" w:after="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222222"/>
          <w:spacing w:val="5"/>
          <w:sz w:val="28"/>
          <w:szCs w:val="28"/>
          <w:shd w:val="clear" w:color="auto" w:fill="FFFFFF"/>
          <w:lang w:eastAsia="sk-SK"/>
        </w:rPr>
        <w:t>Zdravotník Vás privolá podľa prideleného čísla k pracovisku,</w:t>
      </w:r>
    </w:p>
    <w:p w:rsidR="00495030" w:rsidRPr="00495030" w:rsidRDefault="00495030" w:rsidP="00495030">
      <w:pPr>
        <w:numPr>
          <w:ilvl w:val="0"/>
          <w:numId w:val="7"/>
        </w:numPr>
        <w:spacing w:before="100" w:beforeAutospacing="1" w:after="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shd w:val="clear" w:color="auto" w:fill="FFFFFF"/>
          <w:lang w:eastAsia="sk-SK"/>
        </w:rPr>
        <w:t>Opäť predložíte zdravotníkovi občiansky preukaz,</w:t>
      </w:r>
    </w:p>
    <w:p w:rsidR="00495030" w:rsidRPr="00495030" w:rsidRDefault="00495030" w:rsidP="00495030">
      <w:pPr>
        <w:numPr>
          <w:ilvl w:val="0"/>
          <w:numId w:val="7"/>
        </w:numPr>
        <w:spacing w:before="100" w:beforeAutospacing="1" w:after="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shd w:val="clear" w:color="auto" w:fill="FFFFFF"/>
          <w:lang w:eastAsia="sk-SK"/>
        </w:rPr>
        <w:t>Zdravotník vypíše certifikát, kde vyznačí výsledok Vášho testu,</w:t>
      </w:r>
    </w:p>
    <w:p w:rsidR="00495030" w:rsidRPr="00495030" w:rsidRDefault="00495030" w:rsidP="00495030">
      <w:pPr>
        <w:numPr>
          <w:ilvl w:val="0"/>
          <w:numId w:val="7"/>
        </w:numPr>
        <w:spacing w:before="100" w:beforeAutospacing="1" w:after="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shd w:val="clear" w:color="auto" w:fill="FFFFFF"/>
          <w:lang w:eastAsia="sk-SK"/>
        </w:rPr>
        <w:t>Zdravotník Vám odovzdá certifikát v zatvorenej obálke, kde bude poučenie, čo robiť v prípade negatívneho a pozitívneho výsledku,</w:t>
      </w:r>
    </w:p>
    <w:p w:rsidR="00495030" w:rsidRPr="00495030" w:rsidRDefault="00495030" w:rsidP="00495030">
      <w:pPr>
        <w:numPr>
          <w:ilvl w:val="0"/>
          <w:numId w:val="7"/>
        </w:numPr>
        <w:spacing w:before="100" w:beforeAutospacing="1" w:after="240" w:line="240" w:lineRule="auto"/>
        <w:ind w:left="495" w:right="-15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shd w:val="clear" w:color="auto" w:fill="FFFFFF"/>
          <w:lang w:eastAsia="sk-SK"/>
        </w:rPr>
        <w:t>Odchádzate z odberného miesta, v prípade pozitívneho výsledku do domácej 10-dňovej karantény.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color w:val="000000"/>
          <w:spacing w:val="5"/>
          <w:sz w:val="28"/>
          <w:szCs w:val="28"/>
          <w:lang w:eastAsia="sk-SK"/>
        </w:rPr>
        <w:lastRenderedPageBreak/>
        <w:t>Odporúčame zúčastniť sa aj na druhom kole celoplošného testovania.</w:t>
      </w: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MÁM VÝSLEDKY, ČO ĎALEJ?</w:t>
      </w: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SOM NEGATÍVNY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Odporúčame vám opätovne sa zúčastniť na celoplošnom testovaní o 7 dní, nakoľko môžete byť v štádiu ochorenia, kedy sa infekcia ešte neprejavila. Budeme sa tešiť vašu účasť.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SOM POZITÍVNY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1.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Čo najskôr po získaní výsledku sa presuňte do domácej 10-dňovej karantény. Tí, ktorí nechcú absolvovať karanténu v domácom prostredí, budú môcť absolvovať karanténu v súkromnom hotelovom zariadení, ktoré bude prispôsobené na režim karantény. Viac informácií o zariadeniach poskytne minister dopravy.</w:t>
      </w: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2.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O výsledku testu informujte svojho všeobecného lekára (v prípade dieťaťa všeobecného lekára pre deti a dorast) telefonicky, mailom, SMS.  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3.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O výsledku testu informujte aj všetky osoby, s ktorými ste boli v úzkom kontakte a to v období 2 dní pred odberom. Požiadajte ich, aby rovnako absolvovali celoplošné testovanie alebo sa prihlásili na testovanie prostredníctvom stránky </w:t>
      </w:r>
      <w:hyperlink r:id="rId10" w:history="1">
        <w:r w:rsidRPr="00495030">
          <w:rPr>
            <w:rFonts w:ascii="Calibri Light" w:eastAsia="Times New Roman" w:hAnsi="Calibri Light" w:cs="Times New Roman"/>
            <w:color w:val="1C55A4"/>
            <w:sz w:val="28"/>
            <w:szCs w:val="28"/>
            <w:lang w:eastAsia="sk-SK"/>
          </w:rPr>
          <w:t>korona.gov.sk</w:t>
        </w:r>
      </w:hyperlink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. Pre tieto osoby rovnako platí povinnosť domácej 10-dňovej karantény až do výsledku negatívneho testu.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4.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Denne sledujte vlastné príznaky typické pre ochorenie spôsobené COVID-19 (aspoň jedného z príznakov: kašeľ, dýchavičnosť, horúčka, strata chuti alebo čuchu), merajte a zaznamenávajte si denne teplotu.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5.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V prípade objavenia sa niektorého z vyššie uvedených príznakov telefonicky kontaktujte svojho ošetrujúceho lekára alebo územne príslušný Regionálny úrad verejného zdravotníctva a následne sa riaďte ich pokynmi.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6.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 xml:space="preserve"> Dodržujte prísnu hygienu rúk a nosenie rúška (v prípade spoločnej domácnosti sa držte ďalej od ostatných, pokiaľ je to možné, buďte v samostatnej izbe, používajte kúpeľňu oddelene od ostatných osôb v domácnosti, používajte 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lastRenderedPageBreak/>
        <w:t>vyčlenený riad, bielizeň a iné, pravidelne vetrajte a dezinfikujte spoločné priestory..).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7.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Nestretávajte sa s inými osobami, okrem osôb v spoločnej domácnosti.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8.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Nikam necestujte.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9.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 Neprijímajte návštevy v bydlisku alebo v mieste vašej karantény.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b/>
          <w:bCs/>
          <w:sz w:val="28"/>
          <w:szCs w:val="28"/>
          <w:lang w:eastAsia="sk-SK"/>
        </w:rPr>
        <w:t>10.</w:t>
      </w: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 xml:space="preserve"> Karanténu môžete opustiť po 10 dňoch za podmienky, že ste posledné 3 dni nemali klinické príznaky alebo ste nemali ďalší úzky kontakt s chorou alebo pozitívnou osobou na COVID-19. Na ukončenie izolácie sa nevyžaduje negatívny test. U mnohých osôb pretrváva </w:t>
      </w:r>
      <w:proofErr w:type="spellStart"/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pozitivita</w:t>
      </w:r>
      <w:proofErr w:type="spellEnd"/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 xml:space="preserve"> testu, ale samotný vírus po uvedenom časovom limite už nie je schopný prenosu z človeka na človeka, teda osoba sa nepovažuje za infekčnú.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495030" w:rsidRPr="00495030" w:rsidRDefault="00495030" w:rsidP="0049503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 xml:space="preserve">Viac </w:t>
      </w:r>
      <w:proofErr w:type="spellStart"/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info</w:t>
      </w:r>
      <w:proofErr w:type="spellEnd"/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 xml:space="preserve"> na </w:t>
      </w:r>
      <w:hyperlink r:id="rId11" w:history="1">
        <w:r w:rsidRPr="00495030">
          <w:rPr>
            <w:rFonts w:ascii="Calibri Light" w:eastAsia="Times New Roman" w:hAnsi="Calibri Light" w:cs="Times New Roman"/>
            <w:color w:val="1C55A4"/>
            <w:sz w:val="28"/>
            <w:szCs w:val="28"/>
            <w:lang w:eastAsia="sk-SK"/>
          </w:rPr>
          <w:t>korona.gov.sk</w:t>
        </w:r>
      </w:hyperlink>
      <w:r w:rsidRPr="00495030">
        <w:rPr>
          <w:rFonts w:ascii="Calibri Light" w:eastAsia="Times New Roman" w:hAnsi="Calibri Light" w:cs="Times New Roman"/>
          <w:sz w:val="28"/>
          <w:szCs w:val="28"/>
          <w:lang w:eastAsia="sk-SK"/>
        </w:rPr>
        <w:t>.</w:t>
      </w:r>
    </w:p>
    <w:p w:rsidR="00E003D7" w:rsidRDefault="00E003D7">
      <w:bookmarkStart w:id="0" w:name="_GoBack"/>
      <w:bookmarkEnd w:id="0"/>
    </w:p>
    <w:sectPr w:rsidR="00E00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D96"/>
    <w:multiLevelType w:val="multilevel"/>
    <w:tmpl w:val="376A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3BCB"/>
    <w:multiLevelType w:val="multilevel"/>
    <w:tmpl w:val="1E80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2122A"/>
    <w:multiLevelType w:val="multilevel"/>
    <w:tmpl w:val="240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64917"/>
    <w:multiLevelType w:val="multilevel"/>
    <w:tmpl w:val="8E9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10431"/>
    <w:multiLevelType w:val="multilevel"/>
    <w:tmpl w:val="DAF4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32C0F"/>
    <w:multiLevelType w:val="multilevel"/>
    <w:tmpl w:val="DE58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C03DD"/>
    <w:multiLevelType w:val="multilevel"/>
    <w:tmpl w:val="C84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30"/>
    <w:rsid w:val="00495030"/>
    <w:rsid w:val="00E0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B377B-6328-4A3B-A1B2-12EDE211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495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503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creditslabel">
    <w:name w:val="credits__label"/>
    <w:basedOn w:val="Predvolenpsmoodseku"/>
    <w:rsid w:val="00495030"/>
  </w:style>
  <w:style w:type="character" w:styleId="Hypertextovprepojenie">
    <w:name w:val="Hyperlink"/>
    <w:basedOn w:val="Predvolenpsmoodseku"/>
    <w:uiPriority w:val="99"/>
    <w:semiHidden/>
    <w:unhideWhenUsed/>
    <w:rsid w:val="00495030"/>
    <w:rPr>
      <w:color w:val="0000FF"/>
      <w:u w:val="single"/>
    </w:rPr>
  </w:style>
  <w:style w:type="character" w:customStyle="1" w:styleId="sr-only">
    <w:name w:val="sr-only"/>
    <w:basedOn w:val="Predvolenpsmoodseku"/>
    <w:rsid w:val="00495030"/>
  </w:style>
  <w:style w:type="character" w:customStyle="1" w:styleId="picturebutton">
    <w:name w:val="picture__button"/>
    <w:basedOn w:val="Predvolenpsmoodseku"/>
    <w:rsid w:val="00495030"/>
  </w:style>
  <w:style w:type="paragraph" w:styleId="Normlnywebov">
    <w:name w:val="Normal (Web)"/>
    <w:basedOn w:val="Normlny"/>
    <w:uiPriority w:val="99"/>
    <w:semiHidden/>
    <w:unhideWhenUsed/>
    <w:rsid w:val="0049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9503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5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69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na.gov.sk/povinnost-absolvovat-domacu-izolaciu-a-test-na-covid-19-ok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r.sk/data/images/153569.jpg" TargetMode="External"/><Relationship Id="rId11" Type="http://schemas.openxmlformats.org/officeDocument/2006/relationships/hyperlink" Target="http://korona.gov.sk/" TargetMode="External"/><Relationship Id="rId5" Type="http://schemas.openxmlformats.org/officeDocument/2006/relationships/hyperlink" Target="https://www.facebook.com/sharer/sharer.php?u=https://www.mosr.sk/48226-sk/informacie-k-celoplosnemu-testovaniu-na-covid-19/" TargetMode="External"/><Relationship Id="rId10" Type="http://schemas.openxmlformats.org/officeDocument/2006/relationships/hyperlink" Target="http://korona.gov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ona.gov.sk/spolocna-zodpovednost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2</cp:revision>
  <cp:lastPrinted>2020-10-22T10:56:00Z</cp:lastPrinted>
  <dcterms:created xsi:type="dcterms:W3CDTF">2020-10-22T10:53:00Z</dcterms:created>
  <dcterms:modified xsi:type="dcterms:W3CDTF">2020-10-22T10:57:00Z</dcterms:modified>
</cp:coreProperties>
</file>